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11" w:rsidRPr="001B2B11" w:rsidRDefault="001B2B11" w:rsidP="00D8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к рабочей программе воспитателей </w:t>
      </w:r>
      <w:r w:rsidR="00D83A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 дошкольного возраста </w:t>
      </w:r>
      <w:r w:rsidRPr="001B2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685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1B2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685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1B2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лет) МБДОУ №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разрабатывается воспитателями группы. Данная</w:t>
      </w:r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для проведения воспитательно –</w:t>
      </w:r>
    </w:p>
    <w:p w:rsidR="001B2B11" w:rsidRPr="00D83A27" w:rsidRDefault="001B2B11" w:rsidP="00D8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деятельности с детьми </w:t>
      </w:r>
      <w:r w:rsidR="00D83A27">
        <w:rPr>
          <w:rFonts w:ascii="Times New Roman" w:hAnsi="Times New Roman" w:cs="Times New Roman"/>
          <w:color w:val="000000"/>
          <w:sz w:val="28"/>
          <w:szCs w:val="28"/>
        </w:rPr>
        <w:t>старшего дошкольного возраста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 в 5 образовательных</w:t>
      </w:r>
      <w:r w:rsidR="00D8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областях, на основании Федерального Закона «Об образовании в Российской</w:t>
      </w:r>
      <w:r w:rsidR="00D8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Федерации» от 29 декабря 2012 года № 273- ФЗ, и в соответствии с основной</w:t>
      </w:r>
      <w:r w:rsidR="00D8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 дошкольного образования МБДОУ №2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соответствии с Основной образовательной программой дошкольного</w:t>
      </w:r>
      <w:r w:rsidR="00D8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«От рождения до школы» /Под редакцией Н.Е. </w:t>
      </w:r>
      <w:proofErr w:type="spellStart"/>
      <w:r w:rsidRPr="001B2B11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1B2B11">
        <w:rPr>
          <w:rFonts w:ascii="Times New Roman" w:hAnsi="Times New Roman" w:cs="Times New Roman"/>
          <w:color w:val="000000"/>
          <w:sz w:val="28"/>
          <w:szCs w:val="28"/>
        </w:rPr>
        <w:t>, Т.С.</w:t>
      </w:r>
      <w:r w:rsidR="00D8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Комаровой, М.А.</w:t>
      </w:r>
      <w:proofErr w:type="gramEnd"/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Васильевой.- 3- е изд., </w:t>
      </w:r>
      <w:proofErr w:type="spellStart"/>
      <w:r w:rsidRPr="001B2B11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1B2B11">
        <w:rPr>
          <w:rFonts w:ascii="Times New Roman" w:hAnsi="Times New Roman" w:cs="Times New Roman"/>
          <w:color w:val="000000"/>
          <w:sz w:val="28"/>
          <w:szCs w:val="28"/>
        </w:rPr>
        <w:t>. и доп. – М.: МОЗАЙК</w:t>
      </w:r>
      <w:proofErr w:type="gramStart"/>
      <w:r w:rsidRPr="001B2B11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D8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СИНТЕЗ , 2016.- 368с.,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авторской </w:t>
      </w:r>
      <w:r w:rsidRPr="001B2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B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воспитания, образования и развития детей 2-7 лет «Цветные ладошки» И.А.Лыкова/ Издательский дом «Цветной мир» Москва, 2015 г.</w:t>
      </w:r>
    </w:p>
    <w:p w:rsidR="001B2B11" w:rsidRPr="001B2B11" w:rsidRDefault="00D83A27" w:rsidP="00D8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B2B11"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рабочей программы подготовительной к школе группы </w:t>
      </w:r>
    </w:p>
    <w:p w:rsidR="001B2B11" w:rsidRPr="001B2B11" w:rsidRDefault="001B2B11" w:rsidP="00D8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 учитывает возрастные и индивидуальные особенности контингента детей,</w:t>
      </w:r>
    </w:p>
    <w:p w:rsidR="001B2B11" w:rsidRPr="001B2B11" w:rsidRDefault="001B2B11" w:rsidP="00D8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обеспечивает развитие личности, мотивации и способностей детей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различных видах деятельности. Рабочая программа учитывает</w:t>
      </w:r>
    </w:p>
    <w:p w:rsidR="001B2B11" w:rsidRPr="001B2B11" w:rsidRDefault="001B2B11" w:rsidP="00D8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психологические особенности детей, строится на принципах внимания </w:t>
      </w:r>
      <w:proofErr w:type="gramStart"/>
      <w:r w:rsidRPr="001B2B1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1B2B11" w:rsidRPr="001B2B11" w:rsidRDefault="001B2B11" w:rsidP="00D8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потребностям и реакциям детей, создания атмосферы доверия и партнерства.</w:t>
      </w:r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Рабочая программа включает в себя три раздела:</w:t>
      </w:r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- Целевой раздел</w:t>
      </w:r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- Содержательный раздел</w:t>
      </w:r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- Организационный раздел.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Целевой раздел РП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  <w:r w:rsidRPr="001B2B11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-цели и задачи, решаемые при реализации РП с учетом образовательной организации и группы; принципы и подходы к формированию РП; краткая психолого-педагогическая характеристика особенностей психофизиологического развития детей группы; нормативно-правовые документы или программно-методические материалы, на основании которых разработана данная РП</w:t>
      </w:r>
    </w:p>
    <w:p w:rsid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B11">
        <w:rPr>
          <w:rFonts w:ascii="Times New Roman" w:hAnsi="Times New Roman" w:cs="Times New Roman"/>
          <w:sz w:val="28"/>
          <w:szCs w:val="28"/>
          <w:u w:val="single"/>
        </w:rPr>
        <w:t>Целевые ориентиры освоения воспитанниками образовательной программы или планируемые результаты</w:t>
      </w:r>
      <w:r w:rsidRPr="001B2B11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реализуемой ООП ДО, возрастом детей, индивидуальными особенностями и возможностями каждого воспитанника</w:t>
      </w:r>
      <w:proofErr w:type="gramEnd"/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  <w:u w:val="single"/>
        </w:rPr>
        <w:t>Содержательный раздел РП</w:t>
      </w:r>
      <w:r w:rsidRPr="001B2B11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- описание вариативных форм, способов, методов и средств реализации программы;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lastRenderedPageBreak/>
        <w:t>-формы  взаимодействия с  родителями (законными представителями)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B11">
        <w:rPr>
          <w:rFonts w:ascii="Times New Roman" w:hAnsi="Times New Roman" w:cs="Times New Roman"/>
          <w:sz w:val="28"/>
          <w:szCs w:val="28"/>
          <w:u w:val="single"/>
        </w:rPr>
        <w:t>Организационный раздел РП</w:t>
      </w:r>
    </w:p>
    <w:p w:rsidR="001B2B11" w:rsidRPr="001B2B11" w:rsidRDefault="001B2B11" w:rsidP="001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B11">
        <w:rPr>
          <w:rFonts w:ascii="Times New Roman" w:hAnsi="Times New Roman" w:cs="Times New Roman"/>
          <w:sz w:val="28"/>
          <w:szCs w:val="28"/>
        </w:rPr>
        <w:t xml:space="preserve">В организационном разделе необходимо отразить структуру реализации образовательного процесса: непрерывную НОД, СОД, самостоятельную деятельность детей; формы образовательной деятельности; реализуемые образовательные технологии, режим дня, образовательную нагрузку) в соответствии с требованиями </w:t>
      </w:r>
      <w:proofErr w:type="spellStart"/>
      <w:r w:rsidRPr="001B2B1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B2B11">
        <w:rPr>
          <w:rFonts w:ascii="Times New Roman" w:hAnsi="Times New Roman" w:cs="Times New Roman"/>
          <w:sz w:val="28"/>
          <w:szCs w:val="28"/>
        </w:rPr>
        <w:t xml:space="preserve"> от 15.03.2013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корректируется воспитателем в соответствии </w:t>
      </w:r>
      <w:proofErr w:type="gramStart"/>
      <w:r w:rsidRPr="001B2B1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реальными условиями, дополняется календарным и перспективным планом</w:t>
      </w:r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воспитательно-образовательной работы. Срок реализации рабочей</w:t>
      </w:r>
    </w:p>
    <w:p w:rsidR="00B22E6B" w:rsidRPr="001B2B11" w:rsidRDefault="001B2B11" w:rsidP="001B2B11">
      <w:pPr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программы 1 год.</w:t>
      </w:r>
    </w:p>
    <w:sectPr w:rsidR="00B22E6B" w:rsidRPr="001B2B11" w:rsidSect="00B2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11"/>
    <w:rsid w:val="001B2B11"/>
    <w:rsid w:val="00685875"/>
    <w:rsid w:val="00A24302"/>
    <w:rsid w:val="00B22E6B"/>
    <w:rsid w:val="00D83A27"/>
    <w:rsid w:val="00D9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2018-06-14T09:30:00Z</dcterms:created>
  <dcterms:modified xsi:type="dcterms:W3CDTF">2018-06-14T09:30:00Z</dcterms:modified>
</cp:coreProperties>
</file>